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7243" w14:textId="77777777" w:rsidR="0033191F" w:rsidRDefault="0033191F">
      <w:pPr>
        <w:rPr>
          <w:lang w:val="el-GR"/>
        </w:rPr>
      </w:pPr>
      <w:bookmarkStart w:id="0" w:name="_GoBack"/>
      <w:bookmarkEnd w:id="0"/>
    </w:p>
    <w:p w14:paraId="724F4CD4" w14:textId="77777777" w:rsidR="0033191F" w:rsidRDefault="0033191F">
      <w:pPr>
        <w:rPr>
          <w:lang w:val="el-GR"/>
        </w:rPr>
      </w:pPr>
    </w:p>
    <w:p w14:paraId="72FFF214" w14:textId="3719959F" w:rsidR="006A2A0A" w:rsidRDefault="0033191F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4BAE" wp14:editId="39F99E98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4320540" cy="419100"/>
                <wp:effectExtent l="0" t="0" r="2286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4191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B416C" w14:textId="3798359E" w:rsidR="0033191F" w:rsidRPr="0033191F" w:rsidRDefault="0033191F" w:rsidP="0033191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l-GR"/>
                              </w:rPr>
                            </w:pPr>
                            <w:r w:rsidRPr="0033191F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Υποστήριξη για υποψήφιους Πανελλαδικών Εξετάσεων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504BAE" id="Rectangle: Rounded Corners 2" o:spid="_x0000_s1026" style="position:absolute;margin-left:68.4pt;margin-top:10.05pt;width:340.2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" fillcolor="#c00000" strokecolor="#1f3763 [1604]" strokeweight="1pt">
                <v:stroke joinstyle="miter"/>
                <v:textbox>
                  <w:txbxContent>
                    <w:p w14:paraId="212B416C" w14:textId="3798359E" w:rsidR="0033191F" w:rsidRPr="0033191F" w:rsidRDefault="0033191F" w:rsidP="0033191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vertAlign w:val="subscript"/>
                          <w:lang w:val="el-GR"/>
                        </w:rPr>
                      </w:pPr>
                      <w:r w:rsidRPr="0033191F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Υποστήριξη για υποψήφιους Πανελλαδικών Εξετάσεων 2022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36412" w14:textId="6B8DCCE0" w:rsidR="0033191F" w:rsidRDefault="0033191F" w:rsidP="00D444C4">
      <w:pPr>
        <w:jc w:val="center"/>
        <w:rPr>
          <w:rFonts w:ascii="Calibri" w:hAnsi="Calibri"/>
          <w:b/>
          <w:bCs/>
          <w:color w:val="000080"/>
          <w:bdr w:val="none" w:sz="0" w:space="0" w:color="auto" w:frame="1"/>
          <w:shd w:val="clear" w:color="auto" w:fill="FFFFFF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19DBD" wp14:editId="6BA32030">
                <wp:simplePos x="0" y="0"/>
                <wp:positionH relativeFrom="column">
                  <wp:posOffset>-190500</wp:posOffset>
                </wp:positionH>
                <wp:positionV relativeFrom="paragraph">
                  <wp:posOffset>93980</wp:posOffset>
                </wp:positionV>
                <wp:extent cx="6461760" cy="2933700"/>
                <wp:effectExtent l="0" t="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933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71AD05" id="Rectangle: Rounded Corners 3" o:spid="_x0000_s1026" style="position:absolute;margin-left:-15pt;margin-top:7.4pt;width:508.8pt;height:23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" filled="f" strokecolor="#c00000" strokeweight="1pt">
                <v:stroke joinstyle="miter"/>
              </v:roundrect>
            </w:pict>
          </mc:Fallback>
        </mc:AlternateContent>
      </w:r>
    </w:p>
    <w:p w14:paraId="344162BE" w14:textId="56E63B67" w:rsidR="0033191F" w:rsidRDefault="0033191F" w:rsidP="00D444C4">
      <w:pPr>
        <w:jc w:val="center"/>
        <w:rPr>
          <w:rFonts w:ascii="Calibri" w:hAnsi="Calibri"/>
          <w:b/>
          <w:bCs/>
          <w:color w:val="000080"/>
          <w:bdr w:val="none" w:sz="0" w:space="0" w:color="auto" w:frame="1"/>
          <w:shd w:val="clear" w:color="auto" w:fill="FFFFFF"/>
          <w:lang w:val="el-GR"/>
        </w:rPr>
      </w:pPr>
    </w:p>
    <w:p w14:paraId="50D25461" w14:textId="54AB91B1" w:rsidR="001D565B" w:rsidRDefault="001D565B" w:rsidP="0033191F">
      <w:pPr>
        <w:jc w:val="both"/>
        <w:rPr>
          <w:lang w:val="el-GR"/>
        </w:rPr>
      </w:pPr>
      <w:r>
        <w:rPr>
          <w:lang w:val="el-GR"/>
        </w:rPr>
        <w:t xml:space="preserve">Το </w:t>
      </w:r>
      <w:r w:rsidR="00AE6E30">
        <w:rPr>
          <w:lang w:val="el-GR"/>
        </w:rPr>
        <w:t>Γραφείο</w:t>
      </w:r>
      <w:r>
        <w:rPr>
          <w:lang w:val="el-GR"/>
        </w:rPr>
        <w:t xml:space="preserve"> Διασύνδεσης του Π</w:t>
      </w:r>
      <w:r w:rsidR="006A2A0A">
        <w:rPr>
          <w:lang w:val="el-GR"/>
        </w:rPr>
        <w:t>αντεί</w:t>
      </w:r>
      <w:r>
        <w:rPr>
          <w:lang w:val="el-GR"/>
        </w:rPr>
        <w:t xml:space="preserve">ου Πανεπιστήμιου υλοποίει δράση υποστήριξης &amp; ενημέρωσης </w:t>
      </w:r>
      <w:r w:rsidR="006A2A0A">
        <w:rPr>
          <w:lang w:val="el-GR"/>
        </w:rPr>
        <w:t xml:space="preserve">υποψήφιων φοιτητών/ριών </w:t>
      </w:r>
      <w:r>
        <w:rPr>
          <w:lang w:val="el-GR"/>
        </w:rPr>
        <w:t>σχετικά με τις σχολές και τα τμήματα του Πανεπιστήμιου.</w:t>
      </w:r>
    </w:p>
    <w:p w14:paraId="43A5ED51" w14:textId="0C8C1018" w:rsidR="001D565B" w:rsidRDefault="00AE6E30" w:rsidP="0033191F">
      <w:pPr>
        <w:jc w:val="both"/>
        <w:rPr>
          <w:lang w:val="el-GR"/>
        </w:rPr>
      </w:pPr>
      <w:r>
        <w:rPr>
          <w:lang w:val="el-GR"/>
        </w:rPr>
        <w:t>Η δράση απευθύνεται στους μαθητέ</w:t>
      </w:r>
      <w:r w:rsidR="001D565B">
        <w:rPr>
          <w:lang w:val="el-GR"/>
        </w:rPr>
        <w:t xml:space="preserve">ς και μαθήτριες που </w:t>
      </w:r>
      <w:r>
        <w:rPr>
          <w:lang w:val="el-GR"/>
        </w:rPr>
        <w:t>συμμετείχαν</w:t>
      </w:r>
      <w:r w:rsidR="001D565B">
        <w:rPr>
          <w:lang w:val="el-GR"/>
        </w:rPr>
        <w:t xml:space="preserve">  φέτος στις Πανελ</w:t>
      </w:r>
      <w:r w:rsidR="00774E22">
        <w:rPr>
          <w:lang w:val="el-GR"/>
        </w:rPr>
        <w:t>λ</w:t>
      </w:r>
      <w:r>
        <w:rPr>
          <w:lang w:val="el-GR"/>
        </w:rPr>
        <w:t>αδικές Εξετάσεις και επιθυμούν</w:t>
      </w:r>
      <w:r w:rsidR="001D565B">
        <w:rPr>
          <w:lang w:val="el-GR"/>
        </w:rPr>
        <w:t xml:space="preserve"> να ενημερωθούν για τις σχ</w:t>
      </w:r>
      <w:r w:rsidR="006A2A0A">
        <w:rPr>
          <w:lang w:val="el-GR"/>
        </w:rPr>
        <w:t>ολέ</w:t>
      </w:r>
      <w:r w:rsidR="001D565B">
        <w:rPr>
          <w:lang w:val="el-GR"/>
        </w:rPr>
        <w:t xml:space="preserve">ς και </w:t>
      </w:r>
      <w:r w:rsidR="006A2A0A">
        <w:rPr>
          <w:lang w:val="el-GR"/>
        </w:rPr>
        <w:t xml:space="preserve">τα </w:t>
      </w:r>
      <w:r w:rsidR="001D565B">
        <w:rPr>
          <w:lang w:val="el-GR"/>
        </w:rPr>
        <w:t>τμήματα του Π</w:t>
      </w:r>
      <w:r w:rsidR="006A2A0A">
        <w:rPr>
          <w:lang w:val="el-GR"/>
        </w:rPr>
        <w:t>αντείου</w:t>
      </w:r>
      <w:r w:rsidR="001D565B">
        <w:rPr>
          <w:lang w:val="el-GR"/>
        </w:rPr>
        <w:t xml:space="preserve"> Παν</w:t>
      </w:r>
      <w:r>
        <w:rPr>
          <w:lang w:val="el-GR"/>
        </w:rPr>
        <w:t>επιστημίου πριν από την συμπλήρω</w:t>
      </w:r>
      <w:r w:rsidR="001D565B">
        <w:rPr>
          <w:lang w:val="el-GR"/>
        </w:rPr>
        <w:t>ση του μηχανογραφικού τους</w:t>
      </w:r>
      <w:r w:rsidR="006A2A0A">
        <w:rPr>
          <w:lang w:val="el-GR"/>
        </w:rPr>
        <w:t xml:space="preserve"> δελτίου.</w:t>
      </w:r>
    </w:p>
    <w:p w14:paraId="4BA7616B" w14:textId="77777777" w:rsidR="00AE6E30" w:rsidRDefault="00AE6E30" w:rsidP="0033191F">
      <w:pPr>
        <w:jc w:val="both"/>
        <w:rPr>
          <w:lang w:val="el-GR"/>
        </w:rPr>
      </w:pPr>
      <w:r>
        <w:rPr>
          <w:lang w:val="el-GR"/>
        </w:rPr>
        <w:t xml:space="preserve">Οι Σύμβουλοι </w:t>
      </w:r>
      <w:r w:rsidR="001D565B">
        <w:rPr>
          <w:lang w:val="el-GR"/>
        </w:rPr>
        <w:t xml:space="preserve">Σταδιοδρομίας </w:t>
      </w:r>
      <w:r>
        <w:rPr>
          <w:lang w:val="el-GR"/>
        </w:rPr>
        <w:t xml:space="preserve">του Πανεπιστημίου θα είναι διαθέσιμοι </w:t>
      </w:r>
      <w:r w:rsidR="006A2A0A">
        <w:rPr>
          <w:lang w:val="el-GR"/>
        </w:rPr>
        <w:t xml:space="preserve"> </w:t>
      </w:r>
      <w:r>
        <w:rPr>
          <w:lang w:val="el-GR"/>
        </w:rPr>
        <w:t xml:space="preserve">για  πιθανές ερωτήσεις των υποψήφιων φοιτητών καθημερινά από  </w:t>
      </w:r>
      <w:r w:rsidRPr="00AE6E30">
        <w:rPr>
          <w:b/>
          <w:lang w:val="el-GR"/>
        </w:rPr>
        <w:t>11:00-14:00</w:t>
      </w:r>
      <w:r>
        <w:rPr>
          <w:lang w:val="el-GR"/>
        </w:rPr>
        <w:t>.</w:t>
      </w:r>
    </w:p>
    <w:p w14:paraId="7602F53B" w14:textId="648DECA6" w:rsidR="001D565B" w:rsidRDefault="00AE6E30" w:rsidP="0033191F">
      <w:pPr>
        <w:jc w:val="both"/>
        <w:rPr>
          <w:lang w:val="el-GR"/>
        </w:rPr>
      </w:pPr>
      <w:r>
        <w:rPr>
          <w:lang w:val="el-GR"/>
        </w:rPr>
        <w:t xml:space="preserve">Η επικοινωνία θα γίνεται </w:t>
      </w:r>
      <w:r w:rsidR="001D565B">
        <w:rPr>
          <w:lang w:val="el-GR"/>
        </w:rPr>
        <w:t xml:space="preserve">τηλεφωνικά </w:t>
      </w:r>
      <w:r>
        <w:rPr>
          <w:lang w:val="el-GR"/>
        </w:rPr>
        <w:t xml:space="preserve">στο </w:t>
      </w:r>
      <w:r w:rsidRPr="00AE6E30">
        <w:rPr>
          <w:b/>
          <w:lang w:val="el-GR"/>
        </w:rPr>
        <w:t>210 9201661</w:t>
      </w:r>
      <w:r>
        <w:rPr>
          <w:lang w:val="el-GR"/>
        </w:rPr>
        <w:t xml:space="preserve"> ή </w:t>
      </w:r>
      <w:r w:rsidR="001D565B">
        <w:rPr>
          <w:lang w:val="el-GR"/>
        </w:rPr>
        <w:t>ηλεκτρονικ</w:t>
      </w:r>
      <w:r w:rsidR="006A2A0A">
        <w:rPr>
          <w:lang w:val="el-GR"/>
        </w:rPr>
        <w:t>ά</w:t>
      </w:r>
      <w:r w:rsidR="001D565B">
        <w:rPr>
          <w:lang w:val="el-GR"/>
        </w:rPr>
        <w:t xml:space="preserve"> στο </w:t>
      </w:r>
      <w:hyperlink r:id="rId6" w:history="1">
        <w:r w:rsidR="006A2A0A" w:rsidRPr="00AE6E30">
          <w:rPr>
            <w:rStyle w:val="-"/>
            <w:b/>
          </w:rPr>
          <w:t>grafstad</w:t>
        </w:r>
        <w:r w:rsidR="006A2A0A" w:rsidRPr="00AE6E30">
          <w:rPr>
            <w:rStyle w:val="-"/>
            <w:b/>
            <w:lang w:val="el-GR"/>
          </w:rPr>
          <w:t>@</w:t>
        </w:r>
        <w:r w:rsidR="006A2A0A" w:rsidRPr="00AE6E30">
          <w:rPr>
            <w:rStyle w:val="-"/>
            <w:b/>
          </w:rPr>
          <w:t>panteion</w:t>
        </w:r>
        <w:r w:rsidR="006A2A0A" w:rsidRPr="00AE6E30">
          <w:rPr>
            <w:rStyle w:val="-"/>
            <w:b/>
            <w:lang w:val="el-GR"/>
          </w:rPr>
          <w:t>.</w:t>
        </w:r>
        <w:r w:rsidR="006A2A0A" w:rsidRPr="00AE6E30">
          <w:rPr>
            <w:rStyle w:val="-"/>
            <w:b/>
          </w:rPr>
          <w:t>gr</w:t>
        </w:r>
      </w:hyperlink>
      <w:r w:rsidR="006A2A0A" w:rsidRPr="00AE6E30">
        <w:rPr>
          <w:b/>
          <w:lang w:val="el-GR"/>
        </w:rPr>
        <w:t xml:space="preserve"> </w:t>
      </w:r>
      <w:r w:rsidR="006A2A0A">
        <w:rPr>
          <w:lang w:val="el-GR"/>
        </w:rPr>
        <w:t>μέχρι την ολοκλήρωση της διαδικασίας συμπλήρωσης των μηχανογραφικών δελτίων</w:t>
      </w:r>
      <w:r w:rsidR="00993B94">
        <w:rPr>
          <w:lang w:val="el-GR"/>
        </w:rPr>
        <w:t>.</w:t>
      </w:r>
    </w:p>
    <w:p w14:paraId="0E061C39" w14:textId="1B756CA9" w:rsidR="006A2A0A" w:rsidRDefault="006A2A0A">
      <w:pPr>
        <w:rPr>
          <w:lang w:val="el-GR"/>
        </w:rPr>
      </w:pPr>
    </w:p>
    <w:p w14:paraId="688080C4" w14:textId="6F4F0537" w:rsidR="00774E22" w:rsidRPr="006A2A0A" w:rsidRDefault="00774E22">
      <w:pPr>
        <w:rPr>
          <w:lang w:val="el-GR"/>
        </w:rPr>
      </w:pPr>
    </w:p>
    <w:sectPr w:rsidR="00774E22" w:rsidRPr="006A2A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88EB6" w14:textId="77777777" w:rsidR="00E40E04" w:rsidRDefault="00E40E04" w:rsidP="00774E22">
      <w:pPr>
        <w:spacing w:after="0" w:line="240" w:lineRule="auto"/>
      </w:pPr>
      <w:r>
        <w:separator/>
      </w:r>
    </w:p>
  </w:endnote>
  <w:endnote w:type="continuationSeparator" w:id="0">
    <w:p w14:paraId="3EACCC35" w14:textId="77777777" w:rsidR="00E40E04" w:rsidRDefault="00E40E04" w:rsidP="0077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6BAA2" w14:textId="77777777" w:rsidR="00E40E04" w:rsidRDefault="00E40E04" w:rsidP="00774E22">
      <w:pPr>
        <w:spacing w:after="0" w:line="240" w:lineRule="auto"/>
      </w:pPr>
      <w:r>
        <w:separator/>
      </w:r>
    </w:p>
  </w:footnote>
  <w:footnote w:type="continuationSeparator" w:id="0">
    <w:p w14:paraId="1134426C" w14:textId="77777777" w:rsidR="00E40E04" w:rsidRDefault="00E40E04" w:rsidP="0077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0965" w14:textId="1BC5E07F" w:rsidR="00774E22" w:rsidRDefault="00774E22" w:rsidP="00774E22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1421A0B" wp14:editId="2FEDD840">
          <wp:extent cx="3852334" cy="6729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889" cy="683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31"/>
    <w:rsid w:val="001B37A4"/>
    <w:rsid w:val="001D565B"/>
    <w:rsid w:val="002F4C30"/>
    <w:rsid w:val="0033191F"/>
    <w:rsid w:val="00347E17"/>
    <w:rsid w:val="00392C31"/>
    <w:rsid w:val="003E0253"/>
    <w:rsid w:val="005E252B"/>
    <w:rsid w:val="006A2A0A"/>
    <w:rsid w:val="006C1E88"/>
    <w:rsid w:val="006D41F0"/>
    <w:rsid w:val="00774E22"/>
    <w:rsid w:val="007E62BE"/>
    <w:rsid w:val="00993B94"/>
    <w:rsid w:val="00A6250E"/>
    <w:rsid w:val="00AE6E30"/>
    <w:rsid w:val="00CB0F26"/>
    <w:rsid w:val="00D444C4"/>
    <w:rsid w:val="00E40E04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9710"/>
  <w15:chartTrackingRefBased/>
  <w15:docId w15:val="{145AFCE3-5D7C-4465-8D31-54F17C1B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565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565B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77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4E22"/>
  </w:style>
  <w:style w:type="paragraph" w:styleId="a4">
    <w:name w:val="footer"/>
    <w:basedOn w:val="a"/>
    <w:link w:val="Char0"/>
    <w:uiPriority w:val="99"/>
    <w:unhideWhenUsed/>
    <w:rsid w:val="0077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fstad@panteion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Marioli</dc:creator>
  <cp:keywords/>
  <dc:description/>
  <cp:lastModifiedBy>User1</cp:lastModifiedBy>
  <cp:revision>2</cp:revision>
  <dcterms:created xsi:type="dcterms:W3CDTF">2022-06-28T12:03:00Z</dcterms:created>
  <dcterms:modified xsi:type="dcterms:W3CDTF">2022-06-28T12:03:00Z</dcterms:modified>
</cp:coreProperties>
</file>